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E" w:rsidRPr="00FA088C" w:rsidRDefault="008A7384" w:rsidP="007E1BDC">
      <w:pPr>
        <w:jc w:val="center"/>
        <w:rPr>
          <w:b/>
          <w:sz w:val="28"/>
          <w:szCs w:val="28"/>
        </w:rPr>
      </w:pPr>
      <w:r w:rsidRPr="00FA088C">
        <w:rPr>
          <w:b/>
          <w:sz w:val="28"/>
          <w:szCs w:val="28"/>
        </w:rPr>
        <w:t xml:space="preserve">Реестр  </w:t>
      </w:r>
      <w:r w:rsidR="00001D31" w:rsidRPr="00FA088C">
        <w:rPr>
          <w:b/>
          <w:sz w:val="28"/>
          <w:szCs w:val="28"/>
        </w:rPr>
        <w:t xml:space="preserve">евразийских </w:t>
      </w:r>
      <w:r w:rsidR="00CE00C6" w:rsidRPr="00FA088C">
        <w:rPr>
          <w:b/>
          <w:sz w:val="28"/>
          <w:szCs w:val="28"/>
        </w:rPr>
        <w:t>патентов</w:t>
      </w:r>
      <w:r w:rsidR="0026015D" w:rsidRPr="00FA088C">
        <w:rPr>
          <w:b/>
          <w:sz w:val="28"/>
          <w:szCs w:val="28"/>
        </w:rPr>
        <w:t xml:space="preserve">, выданных на имя </w:t>
      </w:r>
      <w:r w:rsidR="00863AB6" w:rsidRPr="00FA088C">
        <w:rPr>
          <w:b/>
          <w:sz w:val="28"/>
          <w:szCs w:val="28"/>
        </w:rPr>
        <w:t xml:space="preserve"> </w:t>
      </w:r>
      <w:r w:rsidR="00001D31" w:rsidRPr="00FA088C">
        <w:rPr>
          <w:b/>
          <w:sz w:val="28"/>
          <w:szCs w:val="28"/>
        </w:rPr>
        <w:t>НАО «</w:t>
      </w:r>
      <w:r w:rsidR="007B2B99" w:rsidRPr="00FA088C">
        <w:rPr>
          <w:b/>
          <w:sz w:val="28"/>
          <w:szCs w:val="28"/>
        </w:rPr>
        <w:t>Торайгыров университет</w:t>
      </w:r>
      <w:r w:rsidR="00001D31" w:rsidRPr="00FA088C">
        <w:rPr>
          <w:b/>
          <w:sz w:val="28"/>
          <w:szCs w:val="28"/>
        </w:rPr>
        <w:t>»</w:t>
      </w:r>
    </w:p>
    <w:p w:rsidR="00863AB6" w:rsidRPr="00EB2761" w:rsidRDefault="00863AB6" w:rsidP="007E1BDC">
      <w:pPr>
        <w:jc w:val="center"/>
        <w:rPr>
          <w:b/>
        </w:rPr>
      </w:pPr>
      <w:r>
        <w:rPr>
          <w:b/>
        </w:rPr>
        <w:t xml:space="preserve">(по состоянию на </w:t>
      </w:r>
      <w:r w:rsidR="009764EB">
        <w:rPr>
          <w:b/>
        </w:rPr>
        <w:t>2 мая</w:t>
      </w:r>
      <w:r>
        <w:rPr>
          <w:b/>
        </w:rPr>
        <w:t xml:space="preserve"> 2024 г.</w:t>
      </w:r>
      <w:proofErr w:type="gramStart"/>
      <w:r>
        <w:rPr>
          <w:b/>
        </w:rPr>
        <w:t xml:space="preserve"> )</w:t>
      </w:r>
      <w:proofErr w:type="gramEnd"/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65"/>
        <w:gridCol w:w="1606"/>
        <w:gridCol w:w="3972"/>
        <w:gridCol w:w="3260"/>
        <w:gridCol w:w="2123"/>
      </w:tblGrid>
      <w:tr w:rsidR="008F17F0" w:rsidRPr="007E1BDC" w:rsidTr="008F17F0">
        <w:trPr>
          <w:trHeight w:val="300"/>
          <w:tblHeader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17F0" w:rsidRPr="00FD4123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патента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0" w:type="dxa"/>
              <w:right w:w="210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Евразийской заявки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0" w:type="dxa"/>
              <w:right w:w="210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получения ЕАПВ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0" w:type="dxa"/>
              <w:right w:w="210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изобретения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17F0" w:rsidRPr="00FD4123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0" w:type="dxa"/>
              <w:right w:w="210" w:type="dxa"/>
            </w:tcMar>
            <w:hideMark/>
          </w:tcPr>
          <w:p w:rsidR="008F17F0" w:rsidRPr="00FD4123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публикации </w:t>
            </w:r>
          </w:p>
          <w:p w:rsidR="008F17F0" w:rsidRPr="00FD4123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бюллетеня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shd w:val="clear" w:color="auto" w:fill="FFFFFF" w:themeFill="background1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</w:p>
        </w:tc>
        <w:tc>
          <w:tcPr>
            <w:tcW w:w="58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202290179</w:t>
            </w:r>
          </w:p>
        </w:tc>
        <w:tc>
          <w:tcPr>
            <w:tcW w:w="59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47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защиты блоков генератор-трансформатор от коротких замыканий в линии в кольцевых схемах открытого распределительного устройства</w:t>
            </w:r>
          </w:p>
        </w:tc>
        <w:tc>
          <w:tcPr>
            <w:tcW w:w="1210" w:type="pct"/>
            <w:shd w:val="clear" w:color="auto" w:fill="FFFFFF" w:themeFill="background1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уведомление о готовности выдать патент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sz w:val="24"/>
                <w:szCs w:val="24"/>
              </w:rPr>
              <w:t>044189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202390014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защиты трехфазного электродвигателя от коротких замыканий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FFFFFF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Калтаев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Абдулла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Габдылманапулы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Клецель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Марк Яковлевич (KZ)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2023.07.28 </w:t>
            </w:r>
          </w:p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Бюллетень № 07</w:t>
            </w:r>
          </w:p>
        </w:tc>
      </w:tr>
      <w:tr w:rsidR="008F17F0" w:rsidRPr="007E1BDC" w:rsidTr="008F17F0">
        <w:trPr>
          <w:trHeight w:val="725"/>
        </w:trPr>
        <w:tc>
          <w:tcPr>
            <w:tcW w:w="351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8F17F0" w:rsidRPr="008F17F0" w:rsidTr="000D54C8">
              <w:trPr>
                <w:trHeight w:val="178"/>
              </w:trPr>
              <w:tc>
                <w:tcPr>
                  <w:tcW w:w="0" w:type="auto"/>
                </w:tcPr>
                <w:p w:rsidR="008F17F0" w:rsidRPr="008F17F0" w:rsidRDefault="008F17F0" w:rsidP="00470202">
                  <w:pPr>
                    <w:pStyle w:val="Default"/>
                    <w:jc w:val="center"/>
                  </w:pPr>
                  <w:r w:rsidRPr="008F17F0">
                    <w:rPr>
                      <w:bCs/>
                    </w:rPr>
                    <w:t>044211</w:t>
                  </w:r>
                </w:p>
              </w:tc>
            </w:tr>
          </w:tbl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202192771</w:t>
            </w:r>
          </w:p>
        </w:tc>
        <w:tc>
          <w:tcPr>
            <w:tcW w:w="59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 2021</w:t>
            </w:r>
          </w:p>
        </w:tc>
        <w:tc>
          <w:tcPr>
            <w:tcW w:w="147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шин от коротких замыканий</w:t>
            </w:r>
          </w:p>
        </w:tc>
        <w:tc>
          <w:tcPr>
            <w:tcW w:w="1210" w:type="pct"/>
            <w:shd w:val="clear" w:color="auto" w:fill="auto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Машрапов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Бауыржан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Ерболович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Клецель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Марк Яковлевич, Талипов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Олжас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Манарбекович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(KZ)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2023.04.31 Бюллетень № 07 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shd w:val="clear" w:color="auto" w:fill="auto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sz w:val="24"/>
                <w:szCs w:val="24"/>
              </w:rPr>
              <w:t>044233</w:t>
            </w:r>
          </w:p>
        </w:tc>
        <w:tc>
          <w:tcPr>
            <w:tcW w:w="58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202192773</w:t>
            </w:r>
          </w:p>
        </w:tc>
        <w:tc>
          <w:tcPr>
            <w:tcW w:w="59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 2021</w:t>
            </w:r>
          </w:p>
        </w:tc>
        <w:tc>
          <w:tcPr>
            <w:tcW w:w="147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13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подключения элемента к энергосистеме и отключения от неё</w:t>
            </w:r>
          </w:p>
        </w:tc>
        <w:tc>
          <w:tcPr>
            <w:tcW w:w="1210" w:type="pct"/>
            <w:shd w:val="clear" w:color="auto" w:fill="auto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Барукин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Александр Сергеевич,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Клецель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Марк Яковлевич (KZ)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2023.08.03 Бюллетень № 04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shd w:val="clear" w:color="auto" w:fill="auto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sz w:val="24"/>
                <w:szCs w:val="24"/>
              </w:rPr>
              <w:t>044704</w:t>
            </w:r>
          </w:p>
        </w:tc>
        <w:tc>
          <w:tcPr>
            <w:tcW w:w="58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202390720</w:t>
            </w:r>
          </w:p>
        </w:tc>
        <w:tc>
          <w:tcPr>
            <w:tcW w:w="59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47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максимальной токовой защиты на герконах</w:t>
            </w:r>
          </w:p>
        </w:tc>
        <w:tc>
          <w:tcPr>
            <w:tcW w:w="1210" w:type="pct"/>
            <w:shd w:val="clear" w:color="auto" w:fill="auto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Машрапов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Бауыржан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Ерболович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(KZ)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2023.09.26 Бюллетень № 09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shd w:val="clear" w:color="auto" w:fill="auto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sz w:val="24"/>
                <w:szCs w:val="24"/>
              </w:rPr>
              <w:t>044758</w:t>
            </w:r>
          </w:p>
        </w:tc>
        <w:tc>
          <w:tcPr>
            <w:tcW w:w="58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202390717</w:t>
            </w:r>
          </w:p>
        </w:tc>
        <w:tc>
          <w:tcPr>
            <w:tcW w:w="59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47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защиты двух параллельных линий с односторонним питанием</w:t>
            </w:r>
          </w:p>
        </w:tc>
        <w:tc>
          <w:tcPr>
            <w:tcW w:w="1210" w:type="pct"/>
            <w:shd w:val="clear" w:color="auto" w:fill="auto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Машрапов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Бауыржан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Ерболович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(KZ)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2023.09.28 Бюллетень № 09</w:t>
            </w:r>
          </w:p>
        </w:tc>
      </w:tr>
      <w:tr w:rsidR="008F17F0" w:rsidRPr="007E1BDC" w:rsidTr="008F17F0">
        <w:trPr>
          <w:trHeight w:val="300"/>
        </w:trPr>
        <w:tc>
          <w:tcPr>
            <w:tcW w:w="351" w:type="pct"/>
            <w:shd w:val="clear" w:color="auto" w:fill="auto"/>
          </w:tcPr>
          <w:p w:rsidR="008F17F0" w:rsidRPr="008F17F0" w:rsidRDefault="008F17F0" w:rsidP="0047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sz w:val="24"/>
                <w:szCs w:val="24"/>
              </w:rPr>
              <w:t>046704</w:t>
            </w:r>
          </w:p>
        </w:tc>
        <w:tc>
          <w:tcPr>
            <w:tcW w:w="58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202392583</w:t>
            </w:r>
          </w:p>
        </w:tc>
        <w:tc>
          <w:tcPr>
            <w:tcW w:w="59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47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распределительное устройство электрической станции с n цепочками с блоками генератор-трансформатор</w:t>
            </w:r>
          </w:p>
        </w:tc>
        <w:tc>
          <w:tcPr>
            <w:tcW w:w="1210" w:type="pct"/>
            <w:shd w:val="clear" w:color="auto" w:fill="auto"/>
          </w:tcPr>
          <w:p w:rsidR="008F17F0" w:rsidRPr="008F17F0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Клецель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Марк Яковлевич,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Барукин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Александр Сергеевич,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Динмуханбетова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Жумагельдыевна</w:t>
            </w:r>
            <w:proofErr w:type="spellEnd"/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(KZ)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17F0" w:rsidRPr="007E1BDC" w:rsidRDefault="008F17F0" w:rsidP="0086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F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2024.04.12 Бюллетень № 04</w:t>
            </w:r>
          </w:p>
        </w:tc>
      </w:tr>
    </w:tbl>
    <w:p w:rsidR="007E1BDC" w:rsidRDefault="007E1BDC" w:rsidP="007E1BDC">
      <w:bookmarkStart w:id="0" w:name="_GoBack"/>
      <w:bookmarkEnd w:id="0"/>
    </w:p>
    <w:sectPr w:rsidR="007E1BDC" w:rsidSect="00EB276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9"/>
    <w:rsid w:val="00001D31"/>
    <w:rsid w:val="000026DC"/>
    <w:rsid w:val="00021039"/>
    <w:rsid w:val="000719EB"/>
    <w:rsid w:val="001335D3"/>
    <w:rsid w:val="0019390F"/>
    <w:rsid w:val="00222877"/>
    <w:rsid w:val="00224C8B"/>
    <w:rsid w:val="0026015D"/>
    <w:rsid w:val="002A7B97"/>
    <w:rsid w:val="00332E92"/>
    <w:rsid w:val="003622AD"/>
    <w:rsid w:val="00420A46"/>
    <w:rsid w:val="00451BBA"/>
    <w:rsid w:val="0045216C"/>
    <w:rsid w:val="00470202"/>
    <w:rsid w:val="005134E2"/>
    <w:rsid w:val="00624942"/>
    <w:rsid w:val="00667DF8"/>
    <w:rsid w:val="00780FCE"/>
    <w:rsid w:val="007B2B99"/>
    <w:rsid w:val="007E1BDC"/>
    <w:rsid w:val="007F1586"/>
    <w:rsid w:val="0080729C"/>
    <w:rsid w:val="00863AB6"/>
    <w:rsid w:val="008A7384"/>
    <w:rsid w:val="008B1D93"/>
    <w:rsid w:val="008F17F0"/>
    <w:rsid w:val="00903A08"/>
    <w:rsid w:val="009764EB"/>
    <w:rsid w:val="009E310E"/>
    <w:rsid w:val="00A3408B"/>
    <w:rsid w:val="00AA68BE"/>
    <w:rsid w:val="00AD3E88"/>
    <w:rsid w:val="00B37337"/>
    <w:rsid w:val="00B96895"/>
    <w:rsid w:val="00C87082"/>
    <w:rsid w:val="00CE00C6"/>
    <w:rsid w:val="00EB2761"/>
    <w:rsid w:val="00EC7530"/>
    <w:rsid w:val="00F33082"/>
    <w:rsid w:val="00F44B0B"/>
    <w:rsid w:val="00FA088C"/>
    <w:rsid w:val="00FB266C"/>
    <w:rsid w:val="00FB7A5A"/>
    <w:rsid w:val="00FC1434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po-span-text">
    <w:name w:val="eapo-span-text"/>
    <w:basedOn w:val="a0"/>
    <w:rsid w:val="007B2B99"/>
  </w:style>
  <w:style w:type="character" w:customStyle="1" w:styleId="fild-name-form">
    <w:name w:val="fild-name-form"/>
    <w:basedOn w:val="a0"/>
    <w:rsid w:val="007E1BDC"/>
  </w:style>
  <w:style w:type="character" w:customStyle="1" w:styleId="rf-ds-btn">
    <w:name w:val="rf-ds-btn"/>
    <w:basedOn w:val="a0"/>
    <w:rsid w:val="007E1BDC"/>
  </w:style>
  <w:style w:type="paragraph" w:customStyle="1" w:styleId="Default">
    <w:name w:val="Default"/>
    <w:rsid w:val="00A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po-span-text">
    <w:name w:val="eapo-span-text"/>
    <w:basedOn w:val="a0"/>
    <w:rsid w:val="007B2B99"/>
  </w:style>
  <w:style w:type="character" w:customStyle="1" w:styleId="fild-name-form">
    <w:name w:val="fild-name-form"/>
    <w:basedOn w:val="a0"/>
    <w:rsid w:val="007E1BDC"/>
  </w:style>
  <w:style w:type="character" w:customStyle="1" w:styleId="rf-ds-btn">
    <w:name w:val="rf-ds-btn"/>
    <w:basedOn w:val="a0"/>
    <w:rsid w:val="007E1BDC"/>
  </w:style>
  <w:style w:type="paragraph" w:customStyle="1" w:styleId="Default">
    <w:name w:val="Default"/>
    <w:rsid w:val="00A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</dc:creator>
  <cp:lastModifiedBy>ADMIN</cp:lastModifiedBy>
  <cp:revision>3</cp:revision>
  <cp:lastPrinted>2024-04-17T07:12:00Z</cp:lastPrinted>
  <dcterms:created xsi:type="dcterms:W3CDTF">2024-05-02T17:18:00Z</dcterms:created>
  <dcterms:modified xsi:type="dcterms:W3CDTF">2024-05-02T17:19:00Z</dcterms:modified>
</cp:coreProperties>
</file>